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21" w:rsidRPr="00272E21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Должностной </w:t>
      </w:r>
      <w:r w:rsidR="004161D3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регламент</w:t>
      </w:r>
      <w:r w:rsidR="004161D3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 </w:t>
      </w:r>
      <w:r w:rsidR="001A68CF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главного государственного налогового инспектора </w:t>
      </w:r>
      <w:r w:rsidR="004161D3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контрольно-аналитического отдела</w:t>
      </w:r>
      <w:r w:rsidR="00272E21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Межрайонной ИФНС</w:t>
      </w: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России</w:t>
      </w:r>
      <w:r w:rsidR="00272E21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№1</w:t>
      </w: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по Республике Башкортостан</w:t>
      </w: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bookmarkStart w:id="0" w:name="sub_1100"/>
    </w:p>
    <w:p w:rsidR="00FA592E" w:rsidRPr="00272E21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p w:rsidR="00FA592E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bookmarkEnd w:id="0"/>
      <w:r w:rsidRPr="00272E21">
        <w:rPr>
          <w:rFonts w:ascii="Times New Roman" w:hAnsi="Times New Roman" w:cs="Times New Roman"/>
          <w:sz w:val="24"/>
          <w:szCs w:val="24"/>
        </w:rPr>
        <w:t>1.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A68CF" w:rsidRPr="00272E2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3863D8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4161D3" w:rsidRPr="00272E21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3863D8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272E21">
        <w:rPr>
          <w:rFonts w:ascii="Times New Roman" w:hAnsi="Times New Roman" w:cs="Times New Roman"/>
          <w:sz w:val="24"/>
          <w:szCs w:val="24"/>
        </w:rPr>
        <w:t>Межрайонной ИФНС России №1 по Республике Башкортостан</w:t>
      </w:r>
      <w:r w:rsidR="009E231D" w:rsidRPr="00272E21">
        <w:rPr>
          <w:rFonts w:ascii="Times New Roman" w:hAnsi="Times New Roman" w:cs="Times New Roman"/>
          <w:sz w:val="24"/>
          <w:szCs w:val="24"/>
        </w:rPr>
        <w:t xml:space="preserve"> (</w:t>
      </w:r>
      <w:r w:rsidR="001A68CF" w:rsidRPr="00272E21">
        <w:rPr>
          <w:rFonts w:ascii="Times New Roman" w:hAnsi="Times New Roman" w:cs="Times New Roman"/>
          <w:sz w:val="24"/>
          <w:szCs w:val="24"/>
        </w:rPr>
        <w:t>далее - главный государственный налоговый инспектор</w:t>
      </w:r>
      <w:r w:rsidR="00272E21">
        <w:rPr>
          <w:rFonts w:ascii="Times New Roman" w:hAnsi="Times New Roman" w:cs="Times New Roman"/>
          <w:sz w:val="24"/>
          <w:szCs w:val="24"/>
        </w:rPr>
        <w:t>, Инспекция</w:t>
      </w:r>
      <w:r w:rsidR="009E231D" w:rsidRPr="00272E21">
        <w:rPr>
          <w:rFonts w:ascii="Times New Roman" w:hAnsi="Times New Roman" w:cs="Times New Roman"/>
          <w:sz w:val="24"/>
          <w:szCs w:val="24"/>
        </w:rPr>
        <w:t>)</w:t>
      </w:r>
      <w:r w:rsidR="003863D8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1A68CF" w:rsidRPr="00272E21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"специалисты".</w:t>
      </w:r>
    </w:p>
    <w:bookmarkEnd w:id="1"/>
    <w:p w:rsidR="00FA592E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272E21">
        <w:rPr>
          <w:rFonts w:ascii="Times New Roman" w:hAnsi="Times New Roman" w:cs="Times New Roman"/>
          <w:sz w:val="24"/>
          <w:szCs w:val="24"/>
        </w:rPr>
        <w:t>–</w:t>
      </w:r>
      <w:r w:rsidR="001A68CF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272E21" w:rsidRPr="00272E21">
        <w:rPr>
          <w:rFonts w:ascii="Times New Roman" w:hAnsi="Times New Roman" w:cs="Times New Roman"/>
          <w:sz w:val="24"/>
          <w:szCs w:val="24"/>
        </w:rPr>
        <w:t>11-3-3-094</w:t>
      </w:r>
      <w:r w:rsidRPr="00272E21">
        <w:rPr>
          <w:rFonts w:ascii="Times New Roman" w:hAnsi="Times New Roman" w:cs="Times New Roman"/>
          <w:sz w:val="24"/>
          <w:szCs w:val="24"/>
        </w:rPr>
        <w:t>.</w:t>
      </w:r>
    </w:p>
    <w:p w:rsidR="00FA592E" w:rsidRPr="00272E21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272E21">
        <w:rPr>
          <w:rFonts w:ascii="Times New Roman" w:hAnsi="Times New Roman" w:cs="Times New Roman"/>
          <w:sz w:val="24"/>
          <w:szCs w:val="24"/>
        </w:rPr>
        <w:t>2.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85B38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5379CF" w:rsidRPr="00272E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72E21">
        <w:rPr>
          <w:rFonts w:ascii="Times New Roman" w:hAnsi="Times New Roman" w:cs="Times New Roman"/>
          <w:sz w:val="24"/>
          <w:szCs w:val="24"/>
        </w:rPr>
        <w:t xml:space="preserve">: </w:t>
      </w:r>
      <w:r w:rsidR="009C7D87" w:rsidRPr="00272E21">
        <w:rPr>
          <w:rFonts w:ascii="Times New Roman" w:hAnsi="Times New Roman" w:cs="Times New Roman"/>
          <w:sz w:val="24"/>
          <w:szCs w:val="24"/>
        </w:rPr>
        <w:t>Регулирование налоговой  деятельности</w:t>
      </w:r>
      <w:r w:rsidRPr="00272E21">
        <w:rPr>
          <w:rFonts w:ascii="Times New Roman" w:hAnsi="Times New Roman" w:cs="Times New Roman"/>
          <w:sz w:val="24"/>
          <w:szCs w:val="24"/>
        </w:rPr>
        <w:t>.</w:t>
      </w:r>
    </w:p>
    <w:p w:rsidR="00056366" w:rsidRPr="00272E21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272E21">
        <w:rPr>
          <w:rFonts w:ascii="Times New Roman" w:hAnsi="Times New Roman" w:cs="Times New Roman"/>
          <w:sz w:val="24"/>
          <w:szCs w:val="24"/>
        </w:rPr>
        <w:t>3.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2288C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1A68CF" w:rsidRPr="00272E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72E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5A00" w:rsidRPr="00272E21" w:rsidRDefault="00105A00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«Регулирование в сфере налога на добавленную стоимость»</w:t>
      </w:r>
    </w:p>
    <w:p w:rsidR="00FA592E" w:rsidRPr="00272E21" w:rsidRDefault="00105A0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«</w:t>
      </w:r>
      <w:r w:rsidR="009C7D87" w:rsidRPr="00272E21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272E21">
        <w:rPr>
          <w:rFonts w:ascii="Times New Roman" w:hAnsi="Times New Roman" w:cs="Times New Roman"/>
          <w:sz w:val="24"/>
          <w:szCs w:val="24"/>
        </w:rPr>
        <w:t>».</w:t>
      </w:r>
    </w:p>
    <w:p w:rsidR="00FA592E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272E21">
        <w:rPr>
          <w:rFonts w:ascii="Times New Roman" w:hAnsi="Times New Roman" w:cs="Times New Roman"/>
          <w:sz w:val="24"/>
          <w:szCs w:val="24"/>
        </w:rPr>
        <w:t>4.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</w:t>
      </w:r>
      <w:r w:rsidR="001A68CF" w:rsidRPr="00272E21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1A68CF" w:rsidRPr="00272E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72E21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72E21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</w:t>
      </w:r>
      <w:r w:rsidR="005D4BEB" w:rsidRPr="00272E21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272E21">
        <w:rPr>
          <w:rFonts w:ascii="Times New Roman" w:hAnsi="Times New Roman" w:cs="Times New Roman"/>
          <w:sz w:val="24"/>
          <w:szCs w:val="24"/>
        </w:rPr>
        <w:t xml:space="preserve">№1 </w:t>
      </w:r>
      <w:r w:rsidR="005D4BEB" w:rsidRPr="00272E21">
        <w:rPr>
          <w:rFonts w:ascii="Times New Roman" w:hAnsi="Times New Roman" w:cs="Times New Roman"/>
          <w:sz w:val="24"/>
          <w:szCs w:val="24"/>
        </w:rPr>
        <w:t xml:space="preserve">по </w:t>
      </w:r>
      <w:r w:rsidR="0064603E" w:rsidRPr="00272E21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Pr="00272E21">
        <w:rPr>
          <w:rFonts w:ascii="Times New Roman" w:hAnsi="Times New Roman" w:cs="Times New Roman"/>
          <w:sz w:val="24"/>
          <w:szCs w:val="24"/>
        </w:rPr>
        <w:t>.</w:t>
      </w:r>
    </w:p>
    <w:p w:rsidR="00FA592E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272E21">
        <w:rPr>
          <w:rFonts w:ascii="Times New Roman" w:hAnsi="Times New Roman" w:cs="Times New Roman"/>
          <w:sz w:val="24"/>
          <w:szCs w:val="24"/>
        </w:rPr>
        <w:t>5.</w:t>
      </w:r>
      <w:r w:rsidR="00CD308C" w:rsidRPr="00272E21">
        <w:rPr>
          <w:rFonts w:ascii="Times New Roman" w:hAnsi="Times New Roman" w:cs="Times New Roman"/>
          <w:sz w:val="24"/>
          <w:szCs w:val="24"/>
        </w:rPr>
        <w:t> </w:t>
      </w:r>
      <w:r w:rsidR="001A68CF" w:rsidRPr="00272E2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72E2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272E2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272E2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72E2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272E21">
        <w:rPr>
          <w:rFonts w:ascii="Times New Roman" w:hAnsi="Times New Roman" w:cs="Times New Roman"/>
          <w:sz w:val="24"/>
          <w:szCs w:val="24"/>
        </w:rPr>
        <w:t xml:space="preserve">. начальника) </w:t>
      </w:r>
      <w:r w:rsidR="00710F60" w:rsidRPr="00272E21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64603E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272E21" w:rsidRPr="00272E21">
        <w:rPr>
          <w:rFonts w:ascii="Times New Roman" w:hAnsi="Times New Roman" w:cs="Times New Roman"/>
          <w:sz w:val="24"/>
          <w:szCs w:val="24"/>
        </w:rPr>
        <w:t>Межрайонной ИФНС России №1 по Республике Башкортостан.</w:t>
      </w:r>
    </w:p>
    <w:p w:rsidR="00056366" w:rsidRPr="00272E21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bookmarkEnd w:id="5"/>
    </w:p>
    <w:p w:rsidR="00FA592E" w:rsidRPr="00272E21" w:rsidRDefault="00FA592E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6"/>
    <w:p w:rsidR="00FA592E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68CF" w:rsidRPr="00272E2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272E2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272E21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2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="00272E21">
        <w:rPr>
          <w:rFonts w:ascii="Times New Roman" w:hAnsi="Times New Roman" w:cs="Times New Roman"/>
          <w:sz w:val="24"/>
          <w:szCs w:val="24"/>
        </w:rPr>
        <w:t xml:space="preserve">  </w:t>
      </w:r>
      <w:r w:rsidR="004666F6" w:rsidRPr="00272E21">
        <w:rPr>
          <w:rFonts w:ascii="Times New Roman" w:hAnsi="Times New Roman" w:cs="Times New Roman"/>
          <w:sz w:val="24"/>
          <w:szCs w:val="24"/>
        </w:rPr>
        <w:t>Наличие</w:t>
      </w:r>
      <w:r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4A509F" w:rsidRPr="00272E21">
        <w:rPr>
          <w:rFonts w:ascii="Times New Roman" w:hAnsi="Times New Roman" w:cs="Times New Roman"/>
          <w:sz w:val="24"/>
          <w:szCs w:val="24"/>
        </w:rPr>
        <w:t>высше</w:t>
      </w:r>
      <w:r w:rsidR="004666F6" w:rsidRPr="00272E21">
        <w:rPr>
          <w:rFonts w:ascii="Times New Roman" w:hAnsi="Times New Roman" w:cs="Times New Roman"/>
          <w:sz w:val="24"/>
          <w:szCs w:val="24"/>
        </w:rPr>
        <w:t>го</w:t>
      </w:r>
      <w:r w:rsidR="004A509F" w:rsidRPr="00272E21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666F6" w:rsidRPr="00272E21">
        <w:rPr>
          <w:rFonts w:ascii="Times New Roman" w:hAnsi="Times New Roman" w:cs="Times New Roman"/>
          <w:sz w:val="24"/>
          <w:szCs w:val="24"/>
        </w:rPr>
        <w:t>я</w:t>
      </w:r>
      <w:r w:rsidR="005E38E9" w:rsidRPr="00272E21">
        <w:rPr>
          <w:rFonts w:ascii="Times New Roman" w:hAnsi="Times New Roman" w:cs="Times New Roman"/>
          <w:sz w:val="24"/>
          <w:szCs w:val="24"/>
        </w:rPr>
        <w:t>.</w:t>
      </w:r>
      <w:bookmarkStart w:id="9" w:name="sub_1062"/>
      <w:bookmarkEnd w:id="8"/>
    </w:p>
    <w:p w:rsidR="00B532E4" w:rsidRPr="00272E21" w:rsidRDefault="00B532E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6.2 </w:t>
      </w:r>
      <w:r w:rsidR="00272E21" w:rsidRPr="00272E21">
        <w:rPr>
          <w:rFonts w:ascii="Times New Roman" w:hAnsi="Times New Roman" w:cs="Times New Roman"/>
          <w:sz w:val="24"/>
          <w:szCs w:val="24"/>
        </w:rPr>
        <w:t>Квалификационные требования к стажу гражданской службы или стажу работы по специальности не предъявляются.</w:t>
      </w:r>
    </w:p>
    <w:p w:rsidR="00732EFB" w:rsidRPr="00272E21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3"/>
      <w:bookmarkEnd w:id="9"/>
      <w:proofErr w:type="gramStart"/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3 </w:t>
      </w:r>
      <w:r w:rsid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C76C81" w:rsidRPr="00272E2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272E21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272E21">
        <w:rPr>
          <w:rFonts w:ascii="Times New Roman" w:hAnsi="Times New Roman" w:cs="Times New Roman"/>
          <w:sz w:val="24"/>
          <w:szCs w:val="24"/>
        </w:rPr>
        <w:t>х</w:t>
      </w:r>
      <w:r w:rsidR="00732EFB" w:rsidRPr="00272E21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272E21">
        <w:rPr>
          <w:rFonts w:ascii="Times New Roman" w:hAnsi="Times New Roman" w:cs="Times New Roman"/>
          <w:sz w:val="24"/>
          <w:szCs w:val="24"/>
        </w:rPr>
        <w:t>й</w:t>
      </w:r>
      <w:r w:rsidR="00732EFB" w:rsidRPr="00272E21">
        <w:rPr>
          <w:rFonts w:ascii="Times New Roman" w:hAnsi="Times New Roman" w:cs="Times New Roman"/>
          <w:sz w:val="24"/>
          <w:szCs w:val="24"/>
        </w:rPr>
        <w:t>:</w:t>
      </w:r>
      <w:r w:rsidR="00C76C81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272E21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272E21">
        <w:rPr>
          <w:rFonts w:ascii="Times New Roman" w:hAnsi="Times New Roman" w:cs="Times New Roman"/>
          <w:sz w:val="24"/>
          <w:szCs w:val="24"/>
        </w:rPr>
        <w:t>основ</w:t>
      </w:r>
      <w:r w:rsidR="00C76C81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272E21">
        <w:rPr>
          <w:rFonts w:ascii="Times New Roman" w:hAnsi="Times New Roman" w:cs="Times New Roman"/>
          <w:sz w:val="24"/>
          <w:szCs w:val="24"/>
        </w:rPr>
        <w:t>К</w:t>
      </w:r>
      <w:r w:rsidR="009D0B40" w:rsidRPr="00272E21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272E21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272E21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272E21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272E21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272E21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proofErr w:type="gramEnd"/>
      <w:r w:rsidR="001B0D61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272E21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272E21" w:rsidRDefault="00334C6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4"/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4</w:t>
      </w:r>
      <w:r w:rsidRPr="00272E21">
        <w:rPr>
          <w:rFonts w:ascii="Times New Roman" w:hAnsi="Times New Roman" w:cs="Times New Roman"/>
          <w:sz w:val="24"/>
          <w:szCs w:val="24"/>
        </w:rPr>
        <w:t>.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="001B0D61" w:rsidRPr="00272E2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272E21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272E21">
        <w:rPr>
          <w:rFonts w:ascii="Times New Roman" w:hAnsi="Times New Roman" w:cs="Times New Roman"/>
          <w:sz w:val="24"/>
          <w:szCs w:val="24"/>
        </w:rPr>
        <w:t>х</w:t>
      </w:r>
      <w:r w:rsidRPr="00272E21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272E21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272E21" w:rsidRDefault="001B0D6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4</w:t>
      </w:r>
      <w:r w:rsidRPr="00272E21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34C6B" w:rsidRPr="00272E21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1"/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color w:val="000000"/>
          <w:sz w:val="24"/>
          <w:szCs w:val="24"/>
          <w:lang w:val="ru-RU" w:eastAsia="ru-RU"/>
        </w:rPr>
        <w:t>1</w:t>
      </w:r>
      <w:r w:rsidR="00E552F4" w:rsidRPr="00272E21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) </w:t>
      </w:r>
      <w:r w:rsidRPr="00272E21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7F6E7A" w:rsidRPr="00272E21">
        <w:rPr>
          <w:rFonts w:ascii="Times New Roman" w:hAnsi="Times New Roman"/>
          <w:sz w:val="24"/>
          <w:szCs w:val="24"/>
          <w:lang w:val="ru-RU"/>
        </w:rPr>
        <w:t>;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Бюджетный кодекс Российской Федерации</w:t>
      </w:r>
      <w:r w:rsidR="007F6E7A" w:rsidRPr="00272E21">
        <w:rPr>
          <w:rFonts w:ascii="Times New Roman" w:hAnsi="Times New Roman"/>
          <w:sz w:val="24"/>
          <w:szCs w:val="24"/>
          <w:lang w:val="ru-RU"/>
        </w:rPr>
        <w:t>;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6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7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lastRenderedPageBreak/>
        <w:t>8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272E21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9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10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11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12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13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14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15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72E21">
        <w:rPr>
          <w:rFonts w:ascii="Times New Roman" w:hAnsi="Times New Roman"/>
          <w:sz w:val="24"/>
          <w:szCs w:val="24"/>
          <w:lang w:val="ru-RU"/>
        </w:rPr>
        <w:t>16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72E2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272E21">
        <w:rPr>
          <w:rFonts w:ascii="Times New Roman" w:hAnsi="Times New Roman"/>
          <w:sz w:val="24"/>
          <w:szCs w:val="24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 w:rsidRPr="00272E21">
        <w:rPr>
          <w:rFonts w:ascii="Times New Roman" w:hAnsi="Times New Roman"/>
          <w:sz w:val="24"/>
          <w:szCs w:val="24"/>
          <w:lang w:val="ru-RU"/>
        </w:rPr>
        <w:t>алоговых деклараций (расчетов)»;</w:t>
      </w:r>
      <w:proofErr w:type="gramEnd"/>
    </w:p>
    <w:p w:rsidR="00D17E04" w:rsidRPr="00272E21" w:rsidRDefault="00E552F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2E21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5E38E9" w:rsidRPr="00272E2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272E2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272E21" w:rsidRDefault="00D17E04" w:rsidP="00FC64CD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272E2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D17E04" w:rsidRPr="00272E21" w:rsidRDefault="00E552F4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19</w:t>
      </w:r>
      <w:r w:rsidR="005E38E9" w:rsidRPr="00272E21">
        <w:rPr>
          <w:rFonts w:ascii="Times New Roman" w:hAnsi="Times New Roman" w:cs="Times New Roman"/>
          <w:sz w:val="24"/>
          <w:szCs w:val="24"/>
        </w:rPr>
        <w:t>)</w:t>
      </w:r>
      <w:r w:rsidR="00D8408C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272E21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sz w:val="24"/>
          <w:szCs w:val="24"/>
        </w:rPr>
        <w:t>20)</w:t>
      </w:r>
      <w:r w:rsidR="00883647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7E04" w:rsidRPr="00272E21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272E21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sz w:val="24"/>
          <w:szCs w:val="24"/>
        </w:rPr>
        <w:t>21)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272E21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lastRenderedPageBreak/>
        <w:t>22) 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D17E04" w:rsidRPr="00272E2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D17E04" w:rsidRPr="00272E2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272E21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23)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02 августа 2005 г. № САЭ-3-06/354</w:t>
      </w:r>
      <w:proofErr w:type="gramStart"/>
      <w:r w:rsidR="00D17E04" w:rsidRPr="00272E21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272E21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24) 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приказ ФНС </w:t>
      </w:r>
      <w:r w:rsidR="00D17E04" w:rsidRPr="00272E2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272E21" w:rsidRDefault="00056366" w:rsidP="00056366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25)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272E21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26)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272E21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sz w:val="24"/>
          <w:szCs w:val="24"/>
        </w:rPr>
        <w:t>27)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272E21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272E21">
        <w:rPr>
          <w:rFonts w:ascii="Times New Roman" w:hAnsi="Times New Roman" w:cs="Times New Roman"/>
          <w:sz w:val="24"/>
          <w:szCs w:val="24"/>
        </w:rPr>
        <w:t>5, регистрационный номер 37445);</w:t>
      </w:r>
    </w:p>
    <w:p w:rsidR="00D17E04" w:rsidRPr="00272E21" w:rsidRDefault="005E38E9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28) </w:t>
      </w:r>
      <w:r w:rsidR="00D17E04" w:rsidRPr="00272E21">
        <w:rPr>
          <w:rFonts w:ascii="Times New Roman" w:hAnsi="Times New Roman"/>
          <w:sz w:val="24"/>
          <w:szCs w:val="24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272E21" w:rsidRDefault="00883647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29)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272E21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30) 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D17E04" w:rsidRPr="00272E21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272E21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D17E04" w:rsidRPr="00272E21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272E21">
        <w:rPr>
          <w:rFonts w:ascii="Times New Roman" w:hAnsi="Times New Roman" w:cs="Times New Roman"/>
          <w:sz w:val="24"/>
          <w:szCs w:val="24"/>
        </w:rPr>
        <w:t>»;</w:t>
      </w:r>
    </w:p>
    <w:p w:rsidR="00D17E04" w:rsidRPr="00272E21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31)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272E21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32)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 w:rsidRPr="00272E21">
        <w:rPr>
          <w:rFonts w:ascii="Times New Roman" w:hAnsi="Times New Roman" w:cs="Times New Roman"/>
          <w:sz w:val="24"/>
          <w:szCs w:val="24"/>
        </w:rPr>
        <w:t>ых сделках в электронной форме»;</w:t>
      </w:r>
    </w:p>
    <w:p w:rsidR="00D17E04" w:rsidRPr="00272E21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33)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272E21">
        <w:rPr>
          <w:rFonts w:ascii="Times New Roman" w:hAnsi="Times New Roman" w:cs="Times New Roman"/>
          <w:sz w:val="24"/>
          <w:szCs w:val="24"/>
        </w:rPr>
        <w:t>ору в области налогов и сборов»;</w:t>
      </w:r>
    </w:p>
    <w:p w:rsidR="00D17E04" w:rsidRPr="00272E21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sz w:val="24"/>
          <w:szCs w:val="24"/>
        </w:rPr>
        <w:t>34) 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</w:t>
      </w:r>
      <w:r w:rsidR="00D17E04" w:rsidRPr="00272E21">
        <w:rPr>
          <w:rFonts w:ascii="Times New Roman" w:hAnsi="Times New Roman" w:cs="Times New Roman"/>
          <w:sz w:val="24"/>
          <w:szCs w:val="24"/>
        </w:rPr>
        <w:lastRenderedPageBreak/>
        <w:t>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  <w:r w:rsidRPr="00272E21">
        <w:rPr>
          <w:rFonts w:ascii="Times New Roman" w:hAnsi="Times New Roman" w:cs="Times New Roman"/>
          <w:sz w:val="24"/>
          <w:szCs w:val="24"/>
        </w:rPr>
        <w:t>;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272E21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35)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 w:rsidRPr="00272E21">
        <w:rPr>
          <w:rFonts w:ascii="Times New Roman" w:hAnsi="Times New Roman" w:cs="Times New Roman"/>
          <w:sz w:val="24"/>
          <w:szCs w:val="24"/>
        </w:rPr>
        <w:t>;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272E21" w:rsidRDefault="007F6E7A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36)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 w:rsidRPr="00272E21">
        <w:rPr>
          <w:rFonts w:ascii="Times New Roman" w:hAnsi="Times New Roman" w:cs="Times New Roman"/>
          <w:sz w:val="24"/>
          <w:szCs w:val="24"/>
        </w:rPr>
        <w:t>ых корректировок»;</w:t>
      </w:r>
    </w:p>
    <w:p w:rsidR="00D17E04" w:rsidRPr="00272E21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37) </w:t>
      </w:r>
      <w:r w:rsidR="00D17E04" w:rsidRPr="00272E21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272E21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72E21">
        <w:rPr>
          <w:rFonts w:ascii="Times New Roman" w:hAnsi="Times New Roman"/>
          <w:sz w:val="24"/>
          <w:szCs w:val="24"/>
          <w:lang w:val="ru-RU"/>
        </w:rPr>
        <w:t>38) </w:t>
      </w:r>
      <w:r w:rsidR="00D17E04" w:rsidRPr="00272E21">
        <w:rPr>
          <w:rFonts w:ascii="Times New Roman" w:hAnsi="Times New Roman"/>
          <w:sz w:val="24"/>
          <w:szCs w:val="24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272E21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272E21">
        <w:rPr>
          <w:rFonts w:ascii="Times New Roman" w:hAnsi="Times New Roman"/>
          <w:sz w:val="24"/>
          <w:szCs w:val="24"/>
          <w:lang w:val="ru-RU"/>
        </w:rPr>
        <w:t>39) </w:t>
      </w:r>
      <w:r w:rsidR="00D17E04" w:rsidRPr="00272E21">
        <w:rPr>
          <w:rFonts w:ascii="Times New Roman" w:hAnsi="Times New Roman"/>
          <w:sz w:val="24"/>
          <w:szCs w:val="24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272E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17E04" w:rsidRPr="00272E21">
        <w:rPr>
          <w:rFonts w:ascii="Times New Roman" w:hAnsi="Times New Roman"/>
          <w:sz w:val="24"/>
          <w:szCs w:val="24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272E21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40) </w:t>
      </w:r>
      <w:r w:rsidR="00D17E04" w:rsidRPr="00272E21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272E21" w:rsidRDefault="007F6E7A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41) </w:t>
      </w:r>
      <w:r w:rsidR="00D17E04" w:rsidRPr="00272E21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ма </w:t>
      </w:r>
      <w:proofErr w:type="gramStart"/>
      <w:r w:rsidRPr="00272E21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Pr="00272E21">
        <w:rPr>
          <w:rFonts w:ascii="Times New Roman" w:hAnsi="Times New Roman"/>
          <w:sz w:val="24"/>
          <w:szCs w:val="24"/>
          <w:lang w:val="ru-RU"/>
        </w:rPr>
        <w:t xml:space="preserve"> возмещением НДС»;</w:t>
      </w:r>
    </w:p>
    <w:p w:rsidR="00D17E04" w:rsidRPr="00272E21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72E21">
        <w:rPr>
          <w:rFonts w:ascii="Times New Roman" w:hAnsi="Times New Roman" w:cs="Times New Roman"/>
          <w:color w:val="000000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272E21" w:rsidRDefault="00334C6B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6.</w:t>
      </w:r>
      <w:r w:rsidR="00B532E4" w:rsidRPr="00272E21">
        <w:rPr>
          <w:rFonts w:ascii="Times New Roman" w:hAnsi="Times New Roman"/>
          <w:sz w:val="24"/>
          <w:szCs w:val="24"/>
          <w:lang w:val="ru-RU"/>
        </w:rPr>
        <w:t>4</w:t>
      </w:r>
      <w:r w:rsidRPr="00272E21">
        <w:rPr>
          <w:rFonts w:ascii="Times New Roman" w:hAnsi="Times New Roman"/>
          <w:sz w:val="24"/>
          <w:szCs w:val="24"/>
          <w:lang w:val="ru-RU"/>
        </w:rPr>
        <w:t>.</w:t>
      </w:r>
      <w:r w:rsidR="00F965F1" w:rsidRPr="00272E21">
        <w:rPr>
          <w:rFonts w:ascii="Times New Roman" w:hAnsi="Times New Roman"/>
          <w:sz w:val="24"/>
          <w:szCs w:val="24"/>
          <w:lang w:val="ru-RU"/>
        </w:rPr>
        <w:t>2</w:t>
      </w:r>
      <w:r w:rsidR="004161D3" w:rsidRPr="00272E21">
        <w:rPr>
          <w:rFonts w:ascii="Times New Roman" w:hAnsi="Times New Roman"/>
          <w:sz w:val="24"/>
          <w:szCs w:val="24"/>
          <w:lang w:val="ru-RU"/>
        </w:rPr>
        <w:t>.</w:t>
      </w:r>
      <w:r w:rsidR="0033047E" w:rsidRPr="00272E21">
        <w:rPr>
          <w:rFonts w:ascii="Times New Roman" w:hAnsi="Times New Roman"/>
          <w:sz w:val="24"/>
          <w:szCs w:val="24"/>
        </w:rPr>
        <w:t> </w:t>
      </w:r>
      <w:r w:rsidRPr="00272E21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bookmarkStart w:id="12" w:name="sub_1065"/>
      <w:r w:rsidR="00E74C98" w:rsidRPr="00272E2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1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272E21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основы финансовых и кредитных отношений;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общие положения о налоговом контроле;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бюджетной системы Российской Федерации;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6</w:t>
      </w:r>
      <w:r w:rsidR="00684201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налоговой системы Российской Федерации;</w:t>
      </w:r>
    </w:p>
    <w:p w:rsidR="00D17E04" w:rsidRPr="00272E21" w:rsidRDefault="00D17E04" w:rsidP="00FC64C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272E21">
        <w:rPr>
          <w:rFonts w:ascii="Times New Roman" w:hAnsi="Times New Roman"/>
          <w:sz w:val="24"/>
          <w:szCs w:val="24"/>
          <w:lang w:val="ru-RU"/>
        </w:rPr>
        <w:t>7</w:t>
      </w:r>
      <w:r w:rsidR="00684201" w:rsidRPr="00272E21">
        <w:rPr>
          <w:rFonts w:ascii="Times New Roman" w:hAnsi="Times New Roman"/>
          <w:sz w:val="24"/>
          <w:szCs w:val="24"/>
          <w:lang w:val="ru-RU"/>
        </w:rPr>
        <w:t>)</w:t>
      </w:r>
      <w:r w:rsidRPr="00272E21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D17E04" w:rsidRPr="00272E21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Pr="00272E21">
        <w:rPr>
          <w:rFonts w:ascii="Times New Roman" w:hAnsi="Times New Roman" w:cs="Times New Roman"/>
          <w:sz w:val="24"/>
          <w:szCs w:val="24"/>
        </w:rPr>
        <w:t xml:space="preserve">  принци</w:t>
      </w:r>
      <w:r w:rsidR="007F6E7A" w:rsidRPr="00272E21">
        <w:rPr>
          <w:rFonts w:ascii="Times New Roman" w:hAnsi="Times New Roman" w:cs="Times New Roman"/>
          <w:sz w:val="24"/>
          <w:szCs w:val="24"/>
        </w:rPr>
        <w:t>пы налогового администрирования;</w:t>
      </w:r>
    </w:p>
    <w:p w:rsidR="00D17E04" w:rsidRPr="00272E21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2E21">
        <w:rPr>
          <w:rFonts w:ascii="Times New Roman" w:hAnsi="Times New Roman" w:cs="Times New Roman"/>
          <w:sz w:val="24"/>
          <w:szCs w:val="24"/>
          <w:lang w:eastAsia="ru-RU"/>
        </w:rPr>
        <w:t>9) с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>остав налогоплательщиков налога на добавленную стоимость;</w:t>
      </w:r>
    </w:p>
    <w:p w:rsidR="00D17E04" w:rsidRPr="00272E21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72E21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684201" w:rsidRPr="00272E2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272E21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3" w:name="_Toc477362605"/>
      <w:r w:rsidRPr="00272E2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</w:t>
      </w:r>
      <w:r w:rsidR="00FA0C2D" w:rsidRPr="00272E2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72E2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272E21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</w:t>
      </w:r>
      <w:r w:rsidR="007F6E7A" w:rsidRPr="00272E21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272E21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4" w:name="_Toc477362606"/>
      <w:r w:rsidRPr="00272E2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72E2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272E21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272E21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5" w:name="_Toc477362607"/>
      <w:r w:rsidRPr="00272E21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72E21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272E21">
        <w:rPr>
          <w:rFonts w:ascii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</w:t>
      </w:r>
      <w:bookmarkEnd w:id="15"/>
      <w:r w:rsidR="007F6E7A" w:rsidRPr="00272E21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17E04" w:rsidRPr="00272E21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</w:rPr>
        <w:t>4</w:t>
      </w:r>
      <w:r w:rsidRPr="00272E21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272E21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272E21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</w:rPr>
        <w:t>5</w:t>
      </w:r>
      <w:r w:rsidRPr="00272E21">
        <w:rPr>
          <w:rFonts w:ascii="Times New Roman" w:hAnsi="Times New Roman" w:cs="Times New Roman"/>
          <w:sz w:val="24"/>
          <w:szCs w:val="24"/>
        </w:rPr>
        <w:t xml:space="preserve">) </w:t>
      </w:r>
      <w:r w:rsidR="007F6E7A" w:rsidRPr="00272E21">
        <w:rPr>
          <w:rFonts w:ascii="Times New Roman" w:hAnsi="Times New Roman" w:cs="Times New Roman"/>
          <w:sz w:val="24"/>
          <w:szCs w:val="24"/>
        </w:rPr>
        <w:t>понятие «налоговый контроль»;</w:t>
      </w:r>
    </w:p>
    <w:p w:rsidR="00D17E04" w:rsidRPr="00272E21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</w:rPr>
        <w:t>6</w:t>
      </w:r>
      <w:r w:rsidRPr="00272E21">
        <w:rPr>
          <w:rFonts w:ascii="Times New Roman" w:hAnsi="Times New Roman" w:cs="Times New Roman"/>
          <w:sz w:val="24"/>
          <w:szCs w:val="24"/>
        </w:rPr>
        <w:t>) 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D17E04" w:rsidRPr="00272E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17E04" w:rsidRPr="00272E21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D17E04" w:rsidRPr="00272E21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</w:rPr>
        <w:t>7</w:t>
      </w:r>
      <w:r w:rsidRPr="00272E21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272E21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D17E04" w:rsidRPr="00272E21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</w:t>
      </w:r>
      <w:r w:rsidR="00FA0C2D" w:rsidRPr="00272E21">
        <w:rPr>
          <w:rFonts w:ascii="Times New Roman" w:hAnsi="Times New Roman" w:cs="Times New Roman"/>
          <w:sz w:val="24"/>
          <w:szCs w:val="24"/>
        </w:rPr>
        <w:t>8</w:t>
      </w:r>
      <w:r w:rsidRPr="00272E21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272E21">
        <w:rPr>
          <w:rFonts w:ascii="Times New Roman" w:hAnsi="Times New Roman" w:cs="Times New Roman"/>
          <w:sz w:val="24"/>
          <w:szCs w:val="24"/>
        </w:rPr>
        <w:t>порядок и сроки рассмотрени</w:t>
      </w:r>
      <w:r w:rsidR="007F6E7A" w:rsidRPr="00272E21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D17E04" w:rsidRPr="00272E21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19) </w:t>
      </w:r>
      <w:r w:rsidR="00D17E04" w:rsidRPr="00272E21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</w:t>
      </w:r>
      <w:r w:rsidR="007F6E7A" w:rsidRPr="00272E21"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</w:p>
    <w:p w:rsidR="00D17E04" w:rsidRPr="00272E21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20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D17E04" w:rsidRPr="00272E21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21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272E21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22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3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4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5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6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7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порядок определение рыночного интервала рентабельности;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8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</w:t>
      </w:r>
      <w:r w:rsidR="00BF67D9" w:rsidRPr="00272E21">
        <w:rPr>
          <w:rFonts w:ascii="Times New Roman" w:hAnsi="Times New Roman" w:cs="Times New Roman"/>
          <w:sz w:val="24"/>
          <w:szCs w:val="24"/>
        </w:rPr>
        <w:t>9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272E21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30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272E2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D17E04" w:rsidRPr="00272E2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272E21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1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272E21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2</w:t>
      </w:r>
      <w:r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D17E04" w:rsidRPr="00272E2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</w:t>
      </w:r>
      <w:r w:rsidR="007F6E7A" w:rsidRPr="00272E21">
        <w:rPr>
          <w:rFonts w:ascii="Times New Roman" w:hAnsi="Times New Roman" w:cs="Times New Roman"/>
          <w:sz w:val="24"/>
          <w:szCs w:val="24"/>
        </w:rPr>
        <w:t>жения;</w:t>
      </w:r>
    </w:p>
    <w:p w:rsidR="00F37EC6" w:rsidRPr="00272E21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3</w:t>
      </w:r>
      <w:r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F37EC6" w:rsidRPr="00272E21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F37EC6" w:rsidRPr="00272E21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4</w:t>
      </w:r>
      <w:r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F37EC6" w:rsidRPr="00272E21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F37EC6" w:rsidRPr="00272E21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5</w:t>
      </w:r>
      <w:r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F37EC6" w:rsidRPr="00272E21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F37EC6" w:rsidRPr="00272E21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6</w:t>
      </w:r>
      <w:r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F37EC6" w:rsidRPr="00272E21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F37EC6" w:rsidRPr="00272E21" w:rsidRDefault="00BF67D9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37</w:t>
      </w:r>
      <w:r w:rsidR="00684201"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F37EC6" w:rsidRPr="00272E21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F37EC6" w:rsidRPr="00272E21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</w:t>
      </w:r>
      <w:r w:rsidR="00BF67D9" w:rsidRPr="00272E21">
        <w:rPr>
          <w:rFonts w:ascii="Times New Roman" w:hAnsi="Times New Roman" w:cs="Times New Roman"/>
          <w:sz w:val="24"/>
          <w:szCs w:val="24"/>
        </w:rPr>
        <w:t>8</w:t>
      </w:r>
      <w:r w:rsidRPr="00272E21">
        <w:rPr>
          <w:rFonts w:ascii="Times New Roman" w:hAnsi="Times New Roman" w:cs="Times New Roman"/>
          <w:sz w:val="24"/>
          <w:szCs w:val="24"/>
        </w:rPr>
        <w:t>)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F37EC6" w:rsidRPr="00272E21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D3E15" w:rsidRPr="00272E21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5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3D2AD5" w:rsidRPr="00272E21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1)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D2AD5" w:rsidRPr="00272E21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3D2AD5" w:rsidRPr="00272E21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3) понятие единого реестра проверок, процедура его формирования;</w:t>
      </w:r>
    </w:p>
    <w:p w:rsidR="003D2AD5" w:rsidRPr="00272E21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272E21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lastRenderedPageBreak/>
        <w:t>5) процедура организации проверки: порядок, этапы, инструменты проведения;</w:t>
      </w:r>
    </w:p>
    <w:p w:rsidR="00D92F3E" w:rsidRPr="00272E21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6) ограничения при проведении проверочных процедур;</w:t>
      </w:r>
    </w:p>
    <w:p w:rsidR="00D92F3E" w:rsidRPr="00272E21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7) меры, принимаемые по результатам проверки;</w:t>
      </w:r>
    </w:p>
    <w:p w:rsidR="00D92F3E" w:rsidRPr="00272E21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8) плановые (рейдовые) осмотры;</w:t>
      </w:r>
    </w:p>
    <w:p w:rsidR="009D3E15" w:rsidRPr="00272E21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272E21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6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="00295DA6" w:rsidRPr="00272E21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272E21">
        <w:rPr>
          <w:rFonts w:ascii="Times New Roman" w:hAnsi="Times New Roman" w:cs="Times New Roman"/>
          <w:sz w:val="24"/>
          <w:szCs w:val="24"/>
        </w:rPr>
        <w:t>азовы</w:t>
      </w:r>
      <w:r w:rsidR="00295DA6" w:rsidRPr="00272E21">
        <w:rPr>
          <w:rFonts w:ascii="Times New Roman" w:hAnsi="Times New Roman" w:cs="Times New Roman"/>
          <w:sz w:val="24"/>
          <w:szCs w:val="24"/>
        </w:rPr>
        <w:t>х</w:t>
      </w:r>
      <w:r w:rsidR="009D3E15" w:rsidRPr="00272E21">
        <w:rPr>
          <w:rFonts w:ascii="Times New Roman" w:hAnsi="Times New Roman" w:cs="Times New Roman"/>
          <w:sz w:val="24"/>
          <w:szCs w:val="24"/>
        </w:rPr>
        <w:t xml:space="preserve"> у</w:t>
      </w:r>
      <w:r w:rsidRPr="00272E21">
        <w:rPr>
          <w:rFonts w:ascii="Times New Roman" w:hAnsi="Times New Roman" w:cs="Times New Roman"/>
          <w:sz w:val="24"/>
          <w:szCs w:val="24"/>
        </w:rPr>
        <w:t>мени</w:t>
      </w:r>
      <w:r w:rsidR="00295DA6" w:rsidRPr="00272E21">
        <w:rPr>
          <w:rFonts w:ascii="Times New Roman" w:hAnsi="Times New Roman" w:cs="Times New Roman"/>
          <w:sz w:val="24"/>
          <w:szCs w:val="24"/>
        </w:rPr>
        <w:t>й</w:t>
      </w:r>
      <w:r w:rsidRPr="00272E21">
        <w:rPr>
          <w:rFonts w:ascii="Times New Roman" w:hAnsi="Times New Roman" w:cs="Times New Roman"/>
          <w:sz w:val="24"/>
          <w:szCs w:val="24"/>
        </w:rPr>
        <w:t>:</w:t>
      </w:r>
      <w:r w:rsidR="00295DA6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272E21">
        <w:rPr>
          <w:rFonts w:ascii="Times New Roman" w:hAnsi="Times New Roman" w:cs="Times New Roman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1201" w:rsidRPr="00272E21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642"/>
      <w:bookmarkEnd w:id="10"/>
      <w:r w:rsidRPr="00272E21">
        <w:rPr>
          <w:rFonts w:ascii="Times New Roman" w:hAnsi="Times New Roman" w:cs="Times New Roman"/>
          <w:sz w:val="24"/>
          <w:szCs w:val="24"/>
        </w:rPr>
        <w:t>6</w:t>
      </w:r>
      <w:r w:rsidR="00C12651" w:rsidRPr="00272E21">
        <w:rPr>
          <w:rFonts w:ascii="Times New Roman" w:hAnsi="Times New Roman" w:cs="Times New Roman"/>
          <w:sz w:val="24"/>
          <w:szCs w:val="24"/>
        </w:rPr>
        <w:t>.</w:t>
      </w:r>
      <w:r w:rsidR="00B532E4" w:rsidRPr="00272E21">
        <w:rPr>
          <w:rFonts w:ascii="Times New Roman" w:hAnsi="Times New Roman" w:cs="Times New Roman"/>
          <w:sz w:val="24"/>
          <w:szCs w:val="24"/>
        </w:rPr>
        <w:t>7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="0003225B" w:rsidRPr="00272E21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272E21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272E21">
        <w:rPr>
          <w:rFonts w:ascii="Times New Roman" w:hAnsi="Times New Roman" w:cs="Times New Roman"/>
          <w:sz w:val="24"/>
          <w:szCs w:val="24"/>
        </w:rPr>
        <w:t>х</w:t>
      </w:r>
      <w:r w:rsidR="007D7498" w:rsidRPr="00272E21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272E21">
        <w:rPr>
          <w:rFonts w:ascii="Times New Roman" w:hAnsi="Times New Roman" w:cs="Times New Roman"/>
          <w:sz w:val="24"/>
          <w:szCs w:val="24"/>
        </w:rPr>
        <w:t>й</w:t>
      </w:r>
      <w:r w:rsidR="00C12651" w:rsidRPr="00272E2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D7F29" w:rsidRPr="00272E21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 w:rsidRPr="00272E21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</w:t>
      </w:r>
      <w:r w:rsidRPr="00272E21">
        <w:rPr>
          <w:rFonts w:ascii="Times New Roman" w:hAnsi="Times New Roman" w:cs="Times New Roman"/>
          <w:sz w:val="24"/>
          <w:szCs w:val="24"/>
        </w:rPr>
        <w:t xml:space="preserve">расчетно-экономическая  деятельность в сфере </w:t>
      </w:r>
      <w:r w:rsidR="00101315" w:rsidRPr="00272E21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стоимость; </w:t>
      </w:r>
      <w:bookmarkStart w:id="18" w:name="_Toc477362588"/>
      <w:r w:rsidRPr="00272E21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18"/>
      <w:r w:rsidR="00101315" w:rsidRPr="00272E21">
        <w:rPr>
          <w:rFonts w:ascii="Times New Roman" w:hAnsi="Times New Roman" w:cs="Times New Roman"/>
          <w:sz w:val="24"/>
          <w:szCs w:val="24"/>
        </w:rPr>
        <w:t xml:space="preserve"> </w:t>
      </w:r>
      <w:bookmarkStart w:id="19" w:name="_Toc477362589"/>
      <w:r w:rsidRPr="00272E21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272E21">
        <w:rPr>
          <w:rFonts w:ascii="Times New Roman" w:hAnsi="Times New Roman" w:cs="Times New Roman"/>
          <w:sz w:val="24"/>
          <w:szCs w:val="24"/>
        </w:rPr>
        <w:t xml:space="preserve"> </w:t>
      </w:r>
      <w:bookmarkStart w:id="20" w:name="_Toc477362590"/>
      <w:proofErr w:type="gramStart"/>
      <w:r w:rsidRPr="00272E21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20"/>
      <w:r w:rsidR="00101315" w:rsidRPr="00272E21">
        <w:rPr>
          <w:rFonts w:ascii="Times New Roman" w:hAnsi="Times New Roman" w:cs="Times New Roman"/>
          <w:sz w:val="24"/>
          <w:szCs w:val="24"/>
        </w:rPr>
        <w:t xml:space="preserve">; </w:t>
      </w:r>
      <w:r w:rsidRPr="00272E21">
        <w:rPr>
          <w:rFonts w:ascii="Times New Roman" w:hAnsi="Times New Roman" w:cs="Times New Roman"/>
          <w:sz w:val="24"/>
          <w:szCs w:val="24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272E21">
        <w:rPr>
          <w:rFonts w:ascii="Times New Roman" w:hAnsi="Times New Roman" w:cs="Times New Roman"/>
          <w:sz w:val="24"/>
          <w:szCs w:val="24"/>
        </w:rPr>
        <w:t xml:space="preserve"> </w:t>
      </w:r>
      <w:bookmarkStart w:id="21" w:name="_Toc477362591"/>
      <w:r w:rsidRPr="00272E21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272E21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68"/>
      <w:r w:rsidRPr="00272E21">
        <w:rPr>
          <w:rFonts w:ascii="Times New Roman" w:hAnsi="Times New Roman" w:cs="Times New Roman"/>
          <w:sz w:val="24"/>
          <w:szCs w:val="24"/>
        </w:rPr>
        <w:t>6.</w:t>
      </w:r>
      <w:r w:rsidR="00B532E4" w:rsidRPr="00272E21">
        <w:rPr>
          <w:rFonts w:ascii="Times New Roman" w:hAnsi="Times New Roman" w:cs="Times New Roman"/>
          <w:sz w:val="24"/>
          <w:szCs w:val="24"/>
        </w:rPr>
        <w:t>8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bookmarkEnd w:id="22"/>
      <w:r w:rsidRPr="00272E21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272E21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272E21" w:rsidRDefault="00FA592E" w:rsidP="00272E21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3" w:name="sub_1300"/>
      <w:bookmarkEnd w:id="17"/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08"/>
      <w:bookmarkEnd w:id="23"/>
      <w:r w:rsidRPr="00272E21">
        <w:rPr>
          <w:rFonts w:ascii="Times New Roman" w:hAnsi="Times New Roman" w:cs="Times New Roman"/>
          <w:sz w:val="24"/>
          <w:szCs w:val="24"/>
        </w:rPr>
        <w:t>7.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346F3" w:rsidRPr="00272E21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8. </w:t>
      </w:r>
      <w:r w:rsidR="006346F3" w:rsidRPr="00272E2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</w:t>
      </w:r>
      <w:r w:rsidR="00272E21">
        <w:rPr>
          <w:rFonts w:ascii="Times New Roman" w:hAnsi="Times New Roman" w:cs="Times New Roman"/>
          <w:sz w:val="24"/>
          <w:szCs w:val="24"/>
        </w:rPr>
        <w:t>Инспекции</w:t>
      </w:r>
      <w:r w:rsidR="006346F3" w:rsidRPr="00272E21">
        <w:rPr>
          <w:rFonts w:ascii="Times New Roman" w:hAnsi="Times New Roman" w:cs="Times New Roman"/>
          <w:sz w:val="24"/>
          <w:szCs w:val="24"/>
        </w:rPr>
        <w:t>, Положением об отделе, приказами (распоряжениями) ФНС России, приказами Управления, поручениями руководства Управления.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</w:t>
      </w:r>
      <w:proofErr w:type="gramStart"/>
      <w:r w:rsidR="00272E21">
        <w:rPr>
          <w:rFonts w:ascii="Times New Roman" w:hAnsi="Times New Roman" w:cs="Times New Roman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sz w:val="24"/>
          <w:szCs w:val="24"/>
        </w:rPr>
        <w:t> И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сходя из задач и функций, определенных вышеперечисленными нормативными правовыми актами на главного государственного налогового инспектора возлагается: </w:t>
      </w:r>
    </w:p>
    <w:p w:rsid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обеспеч</w:t>
      </w:r>
      <w:r w:rsidR="00B532E4" w:rsidRPr="00272E21">
        <w:rPr>
          <w:rFonts w:ascii="Times New Roman" w:hAnsi="Times New Roman" w:cs="Times New Roman"/>
          <w:sz w:val="24"/>
          <w:szCs w:val="24"/>
        </w:rPr>
        <w:t xml:space="preserve">ивать </w:t>
      </w:r>
      <w:r w:rsidRPr="00272E21">
        <w:rPr>
          <w:rFonts w:ascii="Times New Roman" w:hAnsi="Times New Roman" w:cs="Times New Roman"/>
          <w:sz w:val="24"/>
          <w:szCs w:val="24"/>
        </w:rPr>
        <w:t>выполнени</w:t>
      </w:r>
      <w:r w:rsidR="006E18E8" w:rsidRPr="00272E21">
        <w:rPr>
          <w:rFonts w:ascii="Times New Roman" w:hAnsi="Times New Roman" w:cs="Times New Roman"/>
          <w:sz w:val="24"/>
          <w:szCs w:val="24"/>
        </w:rPr>
        <w:t>е</w:t>
      </w:r>
      <w:r w:rsidRPr="00272E21">
        <w:rPr>
          <w:rFonts w:ascii="Times New Roman" w:hAnsi="Times New Roman" w:cs="Times New Roman"/>
          <w:sz w:val="24"/>
          <w:szCs w:val="24"/>
        </w:rPr>
        <w:t xml:space="preserve"> планов мероприятий Отдела;</w:t>
      </w:r>
    </w:p>
    <w:p w:rsidR="006346F3" w:rsidRPr="00272E21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8.1.3 </w:t>
      </w:r>
      <w:r w:rsidR="006346F3" w:rsidRPr="00272E21">
        <w:rPr>
          <w:rFonts w:ascii="Times New Roman" w:hAnsi="Times New Roman" w:cs="Times New Roman"/>
          <w:sz w:val="24"/>
          <w:szCs w:val="24"/>
        </w:rPr>
        <w:t>качественно и своевременно рассм</w:t>
      </w:r>
      <w:r w:rsidR="00B532E4" w:rsidRPr="00272E21">
        <w:rPr>
          <w:rFonts w:ascii="Times New Roman" w:hAnsi="Times New Roman" w:cs="Times New Roman"/>
          <w:sz w:val="24"/>
          <w:szCs w:val="24"/>
        </w:rPr>
        <w:t>а</w:t>
      </w:r>
      <w:r w:rsidR="006346F3" w:rsidRPr="00272E21">
        <w:rPr>
          <w:rFonts w:ascii="Times New Roman" w:hAnsi="Times New Roman" w:cs="Times New Roman"/>
          <w:sz w:val="24"/>
          <w:szCs w:val="24"/>
        </w:rPr>
        <w:t>тр</w:t>
      </w:r>
      <w:r w:rsidR="00B532E4" w:rsidRPr="00272E21">
        <w:rPr>
          <w:rFonts w:ascii="Times New Roman" w:hAnsi="Times New Roman" w:cs="Times New Roman"/>
          <w:sz w:val="24"/>
          <w:szCs w:val="24"/>
        </w:rPr>
        <w:t xml:space="preserve">ивать </w:t>
      </w:r>
      <w:r w:rsidR="006346F3" w:rsidRPr="00272E21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B532E4" w:rsidRPr="00272E21">
        <w:rPr>
          <w:rFonts w:ascii="Times New Roman" w:hAnsi="Times New Roman" w:cs="Times New Roman"/>
          <w:sz w:val="24"/>
          <w:szCs w:val="24"/>
        </w:rPr>
        <w:t>ы</w:t>
      </w:r>
      <w:r w:rsidR="006346F3" w:rsidRPr="00272E21">
        <w:rPr>
          <w:rFonts w:ascii="Times New Roman" w:hAnsi="Times New Roman" w:cs="Times New Roman"/>
          <w:sz w:val="24"/>
          <w:szCs w:val="24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lastRenderedPageBreak/>
        <w:t>8.1.3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участвовать в разработке квартальных планов работы отдела и обеспечивать 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 ходом выполнения утвержденных планов;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8.1.5 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8.1.5.1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8.1.5.2 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8.1.5.3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8.1.5.4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8.1.6 осуществлять 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8.1.7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8.1.8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>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  <w:proofErr w:type="gramEnd"/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8.1.9 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272E2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272E21">
        <w:rPr>
          <w:rFonts w:ascii="Times New Roman" w:hAnsi="Times New Roman" w:cs="Times New Roman"/>
          <w:sz w:val="24"/>
          <w:szCs w:val="24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8.1.10 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8.1.11 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8.1.12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</w:t>
      </w:r>
      <w:r w:rsidRPr="00272E21">
        <w:rPr>
          <w:rFonts w:ascii="Times New Roman" w:hAnsi="Times New Roman" w:cs="Times New Roman"/>
          <w:sz w:val="24"/>
          <w:szCs w:val="24"/>
        </w:rPr>
        <w:lastRenderedPageBreak/>
        <w:t>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8.1.13 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8.1.14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8.1.15 осуществлять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8.1.16 осуществлять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8.1.17 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8.1.18 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8.1.19 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8.1.20 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8.1.21 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8.1.22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8.1.23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8.1.24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sz w:val="24"/>
          <w:szCs w:val="24"/>
        </w:rPr>
        <w:t>8.1.25 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8.1.26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lastRenderedPageBreak/>
        <w:t>8.1.27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8.1.28 непосредственно участвовать в выполнении технологических процессов по направлениям деятельности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8.1.29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8.1.30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8.1.31 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8.1.32 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8.1.33 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8.1.34 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8.1.35 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8.1.36 осуществлять проведение дистанционного мониторинга  и 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>риск-анализа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Pr="00272E2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272E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72E21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272E21">
        <w:rPr>
          <w:rFonts w:ascii="Times New Roman" w:hAnsi="Times New Roman" w:cs="Times New Roman"/>
          <w:sz w:val="24"/>
          <w:szCs w:val="24"/>
        </w:rPr>
        <w:t xml:space="preserve"> анализа по вопросам, относящимся к компетенции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8.1.37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8.1.38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по технологическим процессам ФНС России;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8.1.39 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8.1.40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8.1.41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8.1.42 организовывать и координировать взаимодействие </w:t>
      </w:r>
      <w:r w:rsidR="00272E21">
        <w:rPr>
          <w:rFonts w:ascii="Times New Roman" w:hAnsi="Times New Roman" w:cs="Times New Roman"/>
          <w:sz w:val="24"/>
          <w:szCs w:val="24"/>
        </w:rPr>
        <w:t>Инспекции</w:t>
      </w:r>
      <w:r w:rsidRPr="00272E21">
        <w:rPr>
          <w:rFonts w:ascii="Times New Roman" w:hAnsi="Times New Roman" w:cs="Times New Roman"/>
          <w:sz w:val="24"/>
          <w:szCs w:val="24"/>
        </w:rPr>
        <w:t xml:space="preserve">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</w:t>
      </w:r>
      <w:r w:rsidRPr="00272E21">
        <w:rPr>
          <w:rFonts w:ascii="Times New Roman" w:hAnsi="Times New Roman" w:cs="Times New Roman"/>
          <w:sz w:val="24"/>
          <w:szCs w:val="24"/>
        </w:rPr>
        <w:lastRenderedPageBreak/>
        <w:t>отношении налогоплательщиков - участников схем уклонения от налогообложения с использованием ПК «АСК НДС-2»;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8.1.43 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8.1.44 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8.1.45  взаимодействовать с отделами </w:t>
      </w:r>
      <w:r w:rsidR="00272E21">
        <w:rPr>
          <w:rFonts w:ascii="Times New Roman" w:hAnsi="Times New Roman" w:cs="Times New Roman"/>
          <w:sz w:val="24"/>
          <w:szCs w:val="24"/>
        </w:rPr>
        <w:t>Инспекции</w:t>
      </w:r>
      <w:r w:rsidRPr="00272E21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отдела. Подготавливать заключения по запросам отделов </w:t>
      </w:r>
      <w:r w:rsidR="00272E21">
        <w:rPr>
          <w:rFonts w:ascii="Times New Roman" w:hAnsi="Times New Roman" w:cs="Times New Roman"/>
          <w:sz w:val="24"/>
          <w:szCs w:val="24"/>
        </w:rPr>
        <w:t>Инспекции;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8.1.46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272E21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8.1.47 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7D29D0" w:rsidRPr="00272E21" w:rsidRDefault="007D29D0" w:rsidP="00FC64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color w:val="000000" w:themeColor="text1"/>
          <w:sz w:val="24"/>
          <w:szCs w:val="24"/>
        </w:rPr>
        <w:t>48 </w:t>
      </w:r>
      <w:r w:rsidRPr="00272E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выполнять </w:t>
      </w:r>
      <w:r w:rsidRPr="00272E21">
        <w:rPr>
          <w:rFonts w:ascii="Times New Roman" w:hAnsi="Times New Roman" w:cs="Times New Roman"/>
          <w:sz w:val="24"/>
          <w:szCs w:val="24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7D29D0" w:rsidRPr="00272E21" w:rsidRDefault="007D29D0" w:rsidP="00FC64CD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272E21">
        <w:rPr>
          <w:rFonts w:ascii="Times New Roman" w:hAnsi="Times New Roman" w:cs="Times New Roman"/>
        </w:rPr>
        <w:t xml:space="preserve"> 8.1.</w:t>
      </w:r>
      <w:r w:rsidR="002B647E" w:rsidRPr="00272E21">
        <w:rPr>
          <w:rFonts w:ascii="Times New Roman" w:hAnsi="Times New Roman" w:cs="Times New Roman"/>
        </w:rPr>
        <w:t>49</w:t>
      </w:r>
      <w:r w:rsidRPr="00272E21">
        <w:rPr>
          <w:rFonts w:ascii="Times New Roman" w:hAnsi="Times New Roman" w:cs="Times New Roman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272E21" w:rsidRDefault="007D29D0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272E21">
        <w:rPr>
          <w:rFonts w:ascii="Times New Roman" w:hAnsi="Times New Roman" w:cs="Times New Roman"/>
        </w:rPr>
        <w:t>8.1.</w:t>
      </w:r>
      <w:r w:rsidR="002B647E" w:rsidRPr="00272E21">
        <w:rPr>
          <w:rFonts w:ascii="Times New Roman" w:hAnsi="Times New Roman" w:cs="Times New Roman"/>
        </w:rPr>
        <w:t>50</w:t>
      </w:r>
      <w:r w:rsidRPr="00272E21">
        <w:rPr>
          <w:rFonts w:ascii="Times New Roman" w:hAnsi="Times New Roman" w:cs="Times New Roman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272E21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272E21">
        <w:rPr>
          <w:rFonts w:ascii="Times New Roman" w:hAnsi="Times New Roman" w:cs="Times New Roman"/>
        </w:rPr>
        <w:t>8.1.</w:t>
      </w:r>
      <w:r w:rsidR="002B647E" w:rsidRPr="00272E21">
        <w:rPr>
          <w:rFonts w:ascii="Times New Roman" w:hAnsi="Times New Roman" w:cs="Times New Roman"/>
        </w:rPr>
        <w:t>51</w:t>
      </w:r>
      <w:r w:rsidR="007D29D0" w:rsidRPr="00272E21">
        <w:rPr>
          <w:rFonts w:ascii="Times New Roman" w:hAnsi="Times New Roman" w:cs="Times New Roman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272E21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272E21">
        <w:rPr>
          <w:rFonts w:ascii="Times New Roman" w:hAnsi="Times New Roman" w:cs="Times New Roman"/>
        </w:rPr>
        <w:t>8.1.</w:t>
      </w:r>
      <w:r w:rsidR="002B647E" w:rsidRPr="00272E21">
        <w:rPr>
          <w:rFonts w:ascii="Times New Roman" w:hAnsi="Times New Roman" w:cs="Times New Roman"/>
        </w:rPr>
        <w:t>52</w:t>
      </w:r>
      <w:r w:rsidR="007D29D0" w:rsidRPr="00272E21">
        <w:rPr>
          <w:rFonts w:ascii="Times New Roman" w:hAnsi="Times New Roman" w:cs="Times New Roman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272E21">
        <w:rPr>
          <w:rFonts w:ascii="Times New Roman" w:hAnsi="Times New Roman" w:cs="Times New Roman"/>
        </w:rPr>
        <w:t>ии и АО</w:t>
      </w:r>
      <w:proofErr w:type="gramEnd"/>
      <w:r w:rsidR="007D29D0" w:rsidRPr="00272E21">
        <w:rPr>
          <w:rFonts w:ascii="Times New Roman" w:hAnsi="Times New Roman" w:cs="Times New Roman"/>
        </w:rPr>
        <w:t xml:space="preserve"> «ГНИВЦ».</w:t>
      </w:r>
    </w:p>
    <w:p w:rsidR="007D29D0" w:rsidRPr="00272E21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272E21">
        <w:rPr>
          <w:rFonts w:ascii="Times New Roman" w:hAnsi="Times New Roman" w:cs="Times New Roman"/>
        </w:rPr>
        <w:t>8.1.</w:t>
      </w:r>
      <w:r w:rsidR="002B647E" w:rsidRPr="00272E21">
        <w:rPr>
          <w:rFonts w:ascii="Times New Roman" w:hAnsi="Times New Roman" w:cs="Times New Roman"/>
        </w:rPr>
        <w:t>53</w:t>
      </w:r>
      <w:r w:rsidR="007D29D0" w:rsidRPr="00272E21">
        <w:rPr>
          <w:rFonts w:ascii="Times New Roman" w:hAnsi="Times New Roman" w:cs="Times New Roman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272E21" w:rsidRDefault="005261C6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54</w:t>
      </w:r>
      <w:r w:rsidR="00330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осуществлять иные функции по поручению руководства </w:t>
      </w:r>
      <w:r w:rsidR="00272E21">
        <w:rPr>
          <w:rFonts w:ascii="Times New Roman" w:hAnsi="Times New Roman" w:cs="Times New Roman"/>
          <w:sz w:val="24"/>
          <w:szCs w:val="24"/>
        </w:rPr>
        <w:t>Инспекции</w:t>
      </w:r>
      <w:r w:rsidRPr="00272E21">
        <w:rPr>
          <w:rFonts w:ascii="Times New Roman" w:hAnsi="Times New Roman" w:cs="Times New Roman"/>
          <w:sz w:val="24"/>
          <w:szCs w:val="24"/>
        </w:rPr>
        <w:t xml:space="preserve"> в соответствии с действующим законодательством.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55 </w:t>
      </w:r>
      <w:r w:rsidRPr="00272E21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="00A635C2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272E21">
        <w:rPr>
          <w:rFonts w:ascii="Times New Roman" w:hAnsi="Times New Roman" w:cs="Times New Roman"/>
          <w:sz w:val="24"/>
          <w:szCs w:val="24"/>
        </w:rPr>
        <w:t xml:space="preserve"> и непосредственного </w:t>
      </w:r>
      <w:r w:rsidR="00A635C2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272E21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56</w:t>
      </w:r>
      <w:r w:rsidR="00A635C2">
        <w:rPr>
          <w:rFonts w:ascii="Times New Roman" w:hAnsi="Times New Roman" w:cs="Times New Roman"/>
          <w:sz w:val="24"/>
          <w:szCs w:val="24"/>
        </w:rPr>
        <w:t xml:space="preserve"> 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 w:rsidR="00A635C2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272E21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5</w:t>
      </w:r>
      <w:r w:rsidR="00B532E4" w:rsidRPr="00272E21">
        <w:rPr>
          <w:rFonts w:ascii="Times New Roman" w:hAnsi="Times New Roman" w:cs="Times New Roman"/>
          <w:sz w:val="24"/>
          <w:szCs w:val="24"/>
        </w:rPr>
        <w:t>7</w:t>
      </w:r>
      <w:r w:rsidRPr="00272E21">
        <w:rPr>
          <w:rFonts w:ascii="Times New Roman" w:hAnsi="Times New Roman" w:cs="Times New Roman"/>
          <w:sz w:val="24"/>
          <w:szCs w:val="24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5</w:t>
      </w:r>
      <w:r w:rsidR="00B532E4" w:rsidRPr="00272E21">
        <w:rPr>
          <w:rFonts w:ascii="Times New Roman" w:hAnsi="Times New Roman" w:cs="Times New Roman"/>
          <w:sz w:val="24"/>
          <w:szCs w:val="24"/>
        </w:rPr>
        <w:t>8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B532E4" w:rsidRPr="00272E21">
        <w:rPr>
          <w:rFonts w:ascii="Times New Roman" w:hAnsi="Times New Roman" w:cs="Times New Roman"/>
          <w:sz w:val="24"/>
          <w:szCs w:val="24"/>
        </w:rPr>
        <w:t>59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lastRenderedPageBreak/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6</w:t>
      </w:r>
      <w:r w:rsidR="00B532E4" w:rsidRPr="00272E21">
        <w:rPr>
          <w:rFonts w:ascii="Times New Roman" w:hAnsi="Times New Roman" w:cs="Times New Roman"/>
          <w:sz w:val="24"/>
          <w:szCs w:val="24"/>
        </w:rPr>
        <w:t>0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8.1 </w:t>
      </w:r>
      <w:r w:rsidR="002B647E" w:rsidRPr="00272E21">
        <w:rPr>
          <w:rFonts w:ascii="Times New Roman" w:hAnsi="Times New Roman" w:cs="Times New Roman"/>
          <w:sz w:val="24"/>
          <w:szCs w:val="24"/>
        </w:rPr>
        <w:t>6</w:t>
      </w:r>
      <w:r w:rsidR="00B532E4" w:rsidRPr="00272E21">
        <w:rPr>
          <w:rFonts w:ascii="Times New Roman" w:hAnsi="Times New Roman" w:cs="Times New Roman"/>
          <w:sz w:val="24"/>
          <w:szCs w:val="24"/>
        </w:rPr>
        <w:t>1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272E21" w:rsidRDefault="002B647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8.1.6</w:t>
      </w:r>
      <w:r w:rsidR="00B532E4" w:rsidRPr="00272E21">
        <w:rPr>
          <w:rFonts w:ascii="Times New Roman" w:hAnsi="Times New Roman" w:cs="Times New Roman"/>
          <w:sz w:val="24"/>
          <w:szCs w:val="24"/>
        </w:rPr>
        <w:t>2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="0045325E" w:rsidRPr="00272E21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6</w:t>
      </w:r>
      <w:r w:rsidR="00B532E4" w:rsidRPr="00272E21">
        <w:rPr>
          <w:rFonts w:ascii="Times New Roman" w:hAnsi="Times New Roman" w:cs="Times New Roman"/>
          <w:sz w:val="24"/>
          <w:szCs w:val="24"/>
        </w:rPr>
        <w:t>3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6</w:t>
      </w:r>
      <w:r w:rsidR="00B532E4" w:rsidRPr="00272E21">
        <w:rPr>
          <w:rFonts w:ascii="Times New Roman" w:hAnsi="Times New Roman" w:cs="Times New Roman"/>
          <w:sz w:val="24"/>
          <w:szCs w:val="24"/>
        </w:rPr>
        <w:t>4</w:t>
      </w:r>
      <w:r w:rsidR="002B647E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272E21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8.1.</w:t>
      </w:r>
      <w:r w:rsidR="002B647E" w:rsidRPr="00272E21">
        <w:rPr>
          <w:rFonts w:ascii="Times New Roman" w:hAnsi="Times New Roman" w:cs="Times New Roman"/>
          <w:sz w:val="24"/>
          <w:szCs w:val="24"/>
        </w:rPr>
        <w:t>6</w:t>
      </w:r>
      <w:r w:rsidR="00B532E4" w:rsidRPr="00272E21">
        <w:rPr>
          <w:rFonts w:ascii="Times New Roman" w:hAnsi="Times New Roman" w:cs="Times New Roman"/>
          <w:sz w:val="24"/>
          <w:szCs w:val="24"/>
        </w:rPr>
        <w:t>5</w:t>
      </w:r>
      <w:r w:rsidR="00056366" w:rsidRPr="00272E21">
        <w:rPr>
          <w:rFonts w:ascii="Times New Roman" w:hAnsi="Times New Roman" w:cs="Times New Roman"/>
          <w:sz w:val="24"/>
          <w:szCs w:val="24"/>
        </w:rPr>
        <w:t> </w:t>
      </w:r>
      <w:r w:rsidRPr="00272E21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1A17" w:rsidRPr="00272E21" w:rsidRDefault="005261C6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9.</w:t>
      </w:r>
      <w:bookmarkStart w:id="25" w:name="sub_1009"/>
      <w:r w:rsidR="00221A17" w:rsidRPr="00272E21">
        <w:rPr>
          <w:rFonts w:ascii="Times New Roman" w:hAnsi="Times New Roman" w:cs="Times New Roman"/>
          <w:sz w:val="24"/>
          <w:szCs w:val="24"/>
        </w:rPr>
        <w:t>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06B4" w:rsidRPr="00272E21" w:rsidRDefault="00221A17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Согласно  пункту 3 статьи 15 Федерального закона  от 27.07.2004 г. № 79-ФЗ </w:t>
      </w:r>
      <w:r w:rsidR="00A635C2">
        <w:rPr>
          <w:rFonts w:ascii="Times New Roman" w:hAnsi="Times New Roman" w:cs="Times New Roman"/>
          <w:sz w:val="24"/>
          <w:szCs w:val="24"/>
        </w:rPr>
        <w:t>«</w:t>
      </w:r>
      <w:r w:rsidRPr="00272E2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 в случае исполнения  гражданским служащим неправомерного поручения  гражданский служащий и  давший  это поручение руководитель несут  дисциплинарную, гражданско-правовую, административную или уголовную ответственность в соответствии  с федеральными  законами.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877EC" w:rsidRPr="00272E2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72E21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A635C2">
        <w:rPr>
          <w:rFonts w:ascii="Times New Roman" w:hAnsi="Times New Roman" w:cs="Times New Roman"/>
          <w:sz w:val="24"/>
          <w:szCs w:val="24"/>
        </w:rPr>
        <w:t>Инспекцию</w:t>
      </w:r>
      <w:r w:rsidRPr="00272E21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272E21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272E21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272E21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A635C2">
        <w:rPr>
          <w:rFonts w:ascii="Times New Roman" w:hAnsi="Times New Roman" w:cs="Times New Roman"/>
          <w:sz w:val="24"/>
          <w:szCs w:val="24"/>
        </w:rPr>
        <w:t xml:space="preserve">Инспекции и </w:t>
      </w:r>
      <w:r w:rsidRPr="00272E21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89E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25"/>
    <w:p w:rsidR="00D92F3E" w:rsidRPr="00272E21" w:rsidRDefault="002A06B4" w:rsidP="00FC64CD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2E2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6" w:name="sub_12000"/>
      <w:bookmarkEnd w:id="24"/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 исполнении служебных обязанностей </w:t>
      </w:r>
      <w:r w:rsidR="002D057D" w:rsidRPr="00272E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D057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вправе самостоятельно принимать решения по вопросам: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выполнения решений по реализации функций налогового администрирования;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Управлении</w:t>
      </w:r>
      <w:r w:rsidR="00A635C2">
        <w:rPr>
          <w:rFonts w:ascii="Times New Roman" w:hAnsi="Times New Roman" w:cs="Times New Roman"/>
          <w:bCs/>
          <w:color w:val="26282F"/>
          <w:sz w:val="24"/>
          <w:szCs w:val="24"/>
        </w:rPr>
        <w:t>, Положения об Инспекции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proofErr w:type="gramStart"/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возникающим</w:t>
      </w:r>
      <w:proofErr w:type="gramEnd"/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при рассмотрении заявлений, предложений, жалоб граждан и юридических лиц; 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иным вопросам, предусмотренным Положением об отделе.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 исполнении служебных обязанностей </w:t>
      </w:r>
      <w:r w:rsidR="00D1485A" w:rsidRPr="00272E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485A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обязан самостоятельно принимать решения по вопросам: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ab/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13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A635C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1D3961"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главный государственный налоговый инспектор </w:t>
      </w: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Г</w:t>
      </w:r>
      <w:r w:rsidR="00FC64CD" w:rsidRPr="00272E21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4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иным вопросам.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Главный государственный налоговый инспектор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5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графика отпусков гражданских служащих Отдела;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иных актов по поручению руководства </w:t>
      </w:r>
      <w:r w:rsidR="00A635C2">
        <w:rPr>
          <w:rFonts w:ascii="Times New Roman" w:hAnsi="Times New Roman" w:cs="Times New Roman"/>
          <w:bCs/>
          <w:color w:val="26282F"/>
          <w:sz w:val="24"/>
          <w:szCs w:val="24"/>
        </w:rPr>
        <w:t>Инспекции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A635C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272E21" w:rsidRDefault="005379CF" w:rsidP="00A635C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6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В соответствии со своими должностными обязанностями 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главный государственный налоговый инспектор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A635C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7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proofErr w:type="gramStart"/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Взаимодействие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</w:t>
      </w:r>
      <w:r w:rsidR="00FC64CD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главного государственного налогового инспектора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с федеральными государственными гражданскими служащими </w:t>
      </w:r>
      <w:r w:rsidR="00A635C2">
        <w:rPr>
          <w:rFonts w:ascii="Times New Roman" w:hAnsi="Times New Roman" w:cs="Times New Roman"/>
          <w:bCs/>
          <w:color w:val="26282F"/>
          <w:sz w:val="24"/>
          <w:szCs w:val="24"/>
        </w:rPr>
        <w:t>инспекции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, </w:t>
      </w:r>
      <w:proofErr w:type="gramStart"/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A635C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="00A635C2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Федеральной налоговой службы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18.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375248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Главный государственный налоговый инспектор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контрольно-аналитического отдела государственные услуги гражданам и организациям не оказывает.</w:t>
      </w:r>
    </w:p>
    <w:p w:rsidR="005379CF" w:rsidRPr="00272E21" w:rsidRDefault="005379CF" w:rsidP="00A635C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Эффективность профессиональной служебной деятельности </w:t>
      </w:r>
      <w:r w:rsidR="009C0A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главн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государственн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налогов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ого</w:t>
      </w:r>
      <w:r w:rsidR="009C0A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инспектор</w:t>
      </w:r>
      <w:r w:rsidR="0005636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а 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оценивается по следующим показателям: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целостность баз данных; 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своевременности и оперативности выполнения поручений;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.5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.6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.7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79CF" w:rsidRPr="00272E21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1</w:t>
      </w:r>
      <w:r w:rsidR="00BF689E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9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.8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осознанию ответственности за последствия своих действий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Результативность  профессиональной  служебной  деятельности главного государственного  налогового инспектора контрольно-аналитического  отдела  определяется  на основании  достижения (учитывается степень участия в достижении по  проверкам, курируемым отделом) таких показателей как: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proofErr w:type="gramStart"/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рост  дополнительных  начислений  по  результатам контрольно-аналитической  работы к уровню аналогичного периода предыдущего  года;</w:t>
      </w:r>
      <w:proofErr w:type="gramEnd"/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.2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достижение эффективности к контрольной  работы на уровне  средних показателей </w:t>
      </w:r>
      <w:bookmarkStart w:id="27" w:name="_GoBack"/>
      <w:bookmarkEnd w:id="27"/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по 1 группе Управлений ФНС  России  в соответствии  с категорией, утвержденной   распоряжением ФНС  России  от 24.05.2011 № 51@, а именно: рост  дополнительных  поступлений  в  бюджет в  расчете  на 1 гражданского служащего согласно штатному расписанию;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.3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подтверждение предполагаемых  сумм  по результатам </w:t>
      </w:r>
      <w:proofErr w:type="spellStart"/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предпроверочного</w:t>
      </w:r>
      <w:proofErr w:type="spellEnd"/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анализа и фактически выявленных по результатам выездных  налоговых проверок.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.4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динамика поступлений налога на добавленную стоимость;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.5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динамика взыскания суммы НДС в отношении участников схем уклонения от налогообложения по результатам контрольных мероприятий;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.6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динамика уровня добровольной уплаты выгодоприобретателями сумм налога, подлежащих уплате в бюджет;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.7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lastRenderedPageBreak/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.8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способность эффективно заменять временно отсутствующих гражданских служащих отдела;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.9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.10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.11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качество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.12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.13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качество, полнота  и своевременность наполнения информационных ресурсов;</w:t>
      </w:r>
    </w:p>
    <w:p w:rsidR="005379CF" w:rsidRPr="00272E21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20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.14</w:t>
      </w:r>
      <w:r w:rsidR="00936A86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 </w:t>
      </w:r>
      <w:r w:rsidR="005379CF" w:rsidRPr="00272E21">
        <w:rPr>
          <w:rFonts w:ascii="Times New Roman" w:hAnsi="Times New Roman" w:cs="Times New Roman"/>
          <w:bCs/>
          <w:color w:val="26282F"/>
          <w:sz w:val="24"/>
          <w:szCs w:val="24"/>
        </w:rPr>
        <w:t>другие показатели, установленные распорядительными документами ФНС России, Управления.</w:t>
      </w:r>
    </w:p>
    <w:p w:rsidR="005379CF" w:rsidRPr="005379CF" w:rsidRDefault="005379CF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6"/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sectPr w:rsidR="00655FA2" w:rsidRPr="007F6E7A" w:rsidSect="00272E21">
      <w:headerReference w:type="default" r:id="rId9"/>
      <w:pgSz w:w="11900" w:h="16800"/>
      <w:pgMar w:top="568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F0B" w:rsidRDefault="00E87F0B" w:rsidP="00CF28DC">
      <w:pPr>
        <w:spacing w:after="0" w:line="240" w:lineRule="auto"/>
      </w:pPr>
      <w:r>
        <w:separator/>
      </w:r>
    </w:p>
  </w:endnote>
  <w:endnote w:type="continuationSeparator" w:id="0">
    <w:p w:rsidR="00E87F0B" w:rsidRDefault="00E87F0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F0B" w:rsidRDefault="00E87F0B" w:rsidP="00CF28DC">
      <w:pPr>
        <w:spacing w:after="0" w:line="240" w:lineRule="auto"/>
      </w:pPr>
      <w:r>
        <w:separator/>
      </w:r>
    </w:p>
  </w:footnote>
  <w:footnote w:type="continuationSeparator" w:id="0">
    <w:p w:rsidR="00E87F0B" w:rsidRDefault="00E87F0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5C2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6366"/>
    <w:rsid w:val="000976BB"/>
    <w:rsid w:val="000A3030"/>
    <w:rsid w:val="000A3D89"/>
    <w:rsid w:val="000B3CA5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647BB"/>
    <w:rsid w:val="00266631"/>
    <w:rsid w:val="002709D2"/>
    <w:rsid w:val="00272E21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D2AD5"/>
    <w:rsid w:val="003F2E48"/>
    <w:rsid w:val="0040389A"/>
    <w:rsid w:val="00410019"/>
    <w:rsid w:val="004161D3"/>
    <w:rsid w:val="0041775B"/>
    <w:rsid w:val="00425499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79CF"/>
    <w:rsid w:val="005576C0"/>
    <w:rsid w:val="00560386"/>
    <w:rsid w:val="00563ECF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A012A"/>
    <w:rsid w:val="008C6DB2"/>
    <w:rsid w:val="008D06C0"/>
    <w:rsid w:val="008D10A3"/>
    <w:rsid w:val="008D58D5"/>
    <w:rsid w:val="009211A9"/>
    <w:rsid w:val="00922738"/>
    <w:rsid w:val="00931412"/>
    <w:rsid w:val="00936A86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E231D"/>
    <w:rsid w:val="009F170C"/>
    <w:rsid w:val="009F60AE"/>
    <w:rsid w:val="00A04C5B"/>
    <w:rsid w:val="00A352C7"/>
    <w:rsid w:val="00A635C2"/>
    <w:rsid w:val="00A76151"/>
    <w:rsid w:val="00A82A6B"/>
    <w:rsid w:val="00AA07AA"/>
    <w:rsid w:val="00AA6A6B"/>
    <w:rsid w:val="00AE7F22"/>
    <w:rsid w:val="00AF086E"/>
    <w:rsid w:val="00B04A81"/>
    <w:rsid w:val="00B11FF1"/>
    <w:rsid w:val="00B21417"/>
    <w:rsid w:val="00B2529E"/>
    <w:rsid w:val="00B27E4D"/>
    <w:rsid w:val="00B5170E"/>
    <w:rsid w:val="00B532E4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B23B0"/>
    <w:rsid w:val="00DB5CA2"/>
    <w:rsid w:val="00DE2318"/>
    <w:rsid w:val="00E01E3D"/>
    <w:rsid w:val="00E552F4"/>
    <w:rsid w:val="00E570F6"/>
    <w:rsid w:val="00E74C98"/>
    <w:rsid w:val="00E87F0B"/>
    <w:rsid w:val="00EA54AA"/>
    <w:rsid w:val="00EB0F29"/>
    <w:rsid w:val="00EB30C6"/>
    <w:rsid w:val="00EF3F08"/>
    <w:rsid w:val="00EF443D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CBE9E-9E5F-436F-91E5-AA3C585A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6533</Words>
  <Characters>37242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Насырова Лилия Робертовна</cp:lastModifiedBy>
  <cp:revision>4</cp:revision>
  <cp:lastPrinted>2018-01-10T08:36:00Z</cp:lastPrinted>
  <dcterms:created xsi:type="dcterms:W3CDTF">2018-01-30T05:02:00Z</dcterms:created>
  <dcterms:modified xsi:type="dcterms:W3CDTF">2018-01-30T05:29:00Z</dcterms:modified>
</cp:coreProperties>
</file>